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416E5" w14:textId="77777777" w:rsidR="00976886" w:rsidRPr="006B6185" w:rsidRDefault="00884FF4">
      <w:pPr>
        <w:rPr>
          <w:rFonts w:ascii="Arial" w:hAnsi="Arial" w:cs="Arial"/>
        </w:rPr>
      </w:pPr>
      <w:r w:rsidRPr="006B6185">
        <w:rPr>
          <w:rFonts w:ascii="Arial" w:hAnsi="Arial" w:cs="Arial"/>
        </w:rPr>
        <w:t>UČENIČKI DOM PULA</w:t>
      </w:r>
    </w:p>
    <w:p w14:paraId="5C1F1326" w14:textId="77777777" w:rsidR="00884FF4" w:rsidRPr="006B6185" w:rsidRDefault="00884FF4">
      <w:pPr>
        <w:rPr>
          <w:rFonts w:ascii="Arial" w:hAnsi="Arial" w:cs="Arial"/>
        </w:rPr>
      </w:pPr>
      <w:r w:rsidRPr="006B6185">
        <w:rPr>
          <w:rFonts w:ascii="Arial" w:hAnsi="Arial" w:cs="Arial"/>
        </w:rPr>
        <w:t>PULA, EPULONOVA 18</w:t>
      </w:r>
    </w:p>
    <w:p w14:paraId="2F2E8F58" w14:textId="5614C28A" w:rsidR="00884FF4" w:rsidRPr="006B6185" w:rsidRDefault="00884FF4">
      <w:pPr>
        <w:rPr>
          <w:rFonts w:ascii="Arial" w:hAnsi="Arial" w:cs="Arial"/>
        </w:rPr>
      </w:pPr>
      <w:r w:rsidRPr="006B6185">
        <w:rPr>
          <w:rFonts w:ascii="Arial" w:hAnsi="Arial" w:cs="Arial"/>
        </w:rPr>
        <w:t>KLASA:</w:t>
      </w:r>
      <w:r w:rsidR="00652A42" w:rsidRPr="006B6185">
        <w:rPr>
          <w:rFonts w:ascii="Arial" w:hAnsi="Arial" w:cs="Arial"/>
        </w:rPr>
        <w:t xml:space="preserve"> </w:t>
      </w:r>
    </w:p>
    <w:p w14:paraId="283DE415" w14:textId="057DCADE" w:rsidR="00884FF4" w:rsidRPr="006B6185" w:rsidRDefault="00884FF4">
      <w:pPr>
        <w:rPr>
          <w:rFonts w:ascii="Arial" w:hAnsi="Arial" w:cs="Arial"/>
        </w:rPr>
      </w:pPr>
      <w:r w:rsidRPr="006B6185">
        <w:rPr>
          <w:rFonts w:ascii="Arial" w:hAnsi="Arial" w:cs="Arial"/>
        </w:rPr>
        <w:t>URBROJ:</w:t>
      </w:r>
      <w:r w:rsidR="00652A42" w:rsidRPr="006B6185">
        <w:rPr>
          <w:rFonts w:ascii="Arial" w:hAnsi="Arial" w:cs="Arial"/>
        </w:rPr>
        <w:t xml:space="preserve"> </w:t>
      </w:r>
    </w:p>
    <w:p w14:paraId="6963CD8C" w14:textId="77777777" w:rsidR="000D4742" w:rsidRPr="006B6185" w:rsidRDefault="00884FF4">
      <w:pPr>
        <w:rPr>
          <w:rFonts w:ascii="Arial" w:hAnsi="Arial" w:cs="Arial"/>
        </w:rPr>
      </w:pPr>
      <w:r w:rsidRPr="006B6185">
        <w:rPr>
          <w:rFonts w:ascii="Arial" w:hAnsi="Arial" w:cs="Arial"/>
        </w:rPr>
        <w:t>Pula,</w:t>
      </w:r>
      <w:r w:rsidR="00D90D01" w:rsidRPr="006B6185">
        <w:rPr>
          <w:rFonts w:ascii="Arial" w:hAnsi="Arial" w:cs="Arial"/>
        </w:rPr>
        <w:t xml:space="preserve"> </w:t>
      </w:r>
    </w:p>
    <w:p w14:paraId="34D15E7C" w14:textId="31D0109F" w:rsidR="00884FF4" w:rsidRDefault="00884FF4" w:rsidP="00675823">
      <w:pPr>
        <w:jc w:val="both"/>
        <w:rPr>
          <w:rFonts w:ascii="Arial" w:hAnsi="Arial" w:cs="Arial"/>
        </w:rPr>
      </w:pPr>
      <w:r w:rsidRPr="006B6185">
        <w:rPr>
          <w:rFonts w:ascii="Arial" w:hAnsi="Arial" w:cs="Arial"/>
        </w:rPr>
        <w:t xml:space="preserve">     Temeljem članka </w:t>
      </w:r>
      <w:r w:rsidR="00682D43">
        <w:rPr>
          <w:rFonts w:ascii="Arial" w:hAnsi="Arial" w:cs="Arial"/>
        </w:rPr>
        <w:t xml:space="preserve">53. Zakona o proračunu (NN144/21), članka </w:t>
      </w:r>
      <w:r w:rsidR="0074645D" w:rsidRPr="006B6185">
        <w:rPr>
          <w:rFonts w:ascii="Arial" w:hAnsi="Arial" w:cs="Arial"/>
        </w:rPr>
        <w:t>215</w:t>
      </w:r>
      <w:r w:rsidRPr="006B6185">
        <w:rPr>
          <w:rFonts w:ascii="Arial" w:hAnsi="Arial" w:cs="Arial"/>
        </w:rPr>
        <w:t xml:space="preserve">. Stavka </w:t>
      </w:r>
      <w:r w:rsidR="0074645D" w:rsidRPr="006B6185">
        <w:rPr>
          <w:rFonts w:ascii="Arial" w:hAnsi="Arial" w:cs="Arial"/>
        </w:rPr>
        <w:t>6</w:t>
      </w:r>
      <w:r w:rsidRPr="006B6185">
        <w:rPr>
          <w:rFonts w:ascii="Arial" w:hAnsi="Arial" w:cs="Arial"/>
        </w:rPr>
        <w:t>. Pravilnika o proračunskom računovodstvu i računskom planu (NN 12</w:t>
      </w:r>
      <w:r w:rsidR="00477338" w:rsidRPr="006B6185">
        <w:rPr>
          <w:rFonts w:ascii="Arial" w:hAnsi="Arial" w:cs="Arial"/>
        </w:rPr>
        <w:t>4</w:t>
      </w:r>
      <w:r w:rsidRPr="006B6185">
        <w:rPr>
          <w:rFonts w:ascii="Arial" w:hAnsi="Arial" w:cs="Arial"/>
        </w:rPr>
        <w:t>/2014., 115/2015., 87/2016.</w:t>
      </w:r>
      <w:r w:rsidR="00477338" w:rsidRPr="006B6185">
        <w:rPr>
          <w:rFonts w:ascii="Arial" w:hAnsi="Arial" w:cs="Arial"/>
        </w:rPr>
        <w:t>, 84/2017., 3/2018., 126/2019., 108/2020.</w:t>
      </w:r>
      <w:r w:rsidR="00952875" w:rsidRPr="006B6185">
        <w:rPr>
          <w:rFonts w:ascii="Arial" w:hAnsi="Arial" w:cs="Arial"/>
        </w:rPr>
        <w:t>, 158/23</w:t>
      </w:r>
      <w:r w:rsidR="0074645D" w:rsidRPr="006B6185">
        <w:rPr>
          <w:rFonts w:ascii="Arial" w:hAnsi="Arial" w:cs="Arial"/>
        </w:rPr>
        <w:t>, 154/24</w:t>
      </w:r>
      <w:r w:rsidRPr="006B6185">
        <w:rPr>
          <w:rFonts w:ascii="Arial" w:hAnsi="Arial" w:cs="Arial"/>
        </w:rPr>
        <w:t xml:space="preserve">) i članka </w:t>
      </w:r>
      <w:r w:rsidR="00FF1D5F" w:rsidRPr="006B6185">
        <w:rPr>
          <w:rFonts w:ascii="Arial" w:hAnsi="Arial" w:cs="Arial"/>
        </w:rPr>
        <w:t>59.</w:t>
      </w:r>
      <w:r w:rsidRPr="006B6185">
        <w:rPr>
          <w:rFonts w:ascii="Arial" w:hAnsi="Arial" w:cs="Arial"/>
        </w:rPr>
        <w:t xml:space="preserve"> Statuta Učeničkog doma Pula, Domski odbor Učeničkog doma Pula na sjednici održanoj </w:t>
      </w:r>
      <w:r w:rsidR="009E0760" w:rsidRPr="006B6185">
        <w:rPr>
          <w:rFonts w:ascii="Arial" w:hAnsi="Arial" w:cs="Arial"/>
        </w:rPr>
        <w:t>________</w:t>
      </w:r>
      <w:r w:rsidR="00652A42" w:rsidRPr="006B6185">
        <w:rPr>
          <w:rFonts w:ascii="Arial" w:hAnsi="Arial" w:cs="Arial"/>
        </w:rPr>
        <w:t xml:space="preserve"> godine</w:t>
      </w:r>
      <w:r w:rsidRPr="006B6185">
        <w:rPr>
          <w:rFonts w:ascii="Arial" w:hAnsi="Arial" w:cs="Arial"/>
        </w:rPr>
        <w:t xml:space="preserve"> donosi slijedeću</w:t>
      </w:r>
    </w:p>
    <w:p w14:paraId="5F2280BB" w14:textId="4DC54573" w:rsidR="00884FF4" w:rsidRPr="006B6185" w:rsidRDefault="00884FF4" w:rsidP="005E250F">
      <w:pPr>
        <w:jc w:val="center"/>
        <w:rPr>
          <w:rFonts w:ascii="Arial" w:hAnsi="Arial" w:cs="Arial"/>
          <w:b/>
        </w:rPr>
      </w:pPr>
      <w:r w:rsidRPr="006B6185">
        <w:rPr>
          <w:rFonts w:ascii="Arial" w:hAnsi="Arial" w:cs="Arial"/>
          <w:b/>
        </w:rPr>
        <w:t>ODLUKU O RASP</w:t>
      </w:r>
      <w:r w:rsidR="009A41BF" w:rsidRPr="006B6185">
        <w:rPr>
          <w:rFonts w:ascii="Arial" w:hAnsi="Arial" w:cs="Arial"/>
          <w:b/>
        </w:rPr>
        <w:t>ODJELI</w:t>
      </w:r>
      <w:r w:rsidR="00675823" w:rsidRPr="006B6185">
        <w:rPr>
          <w:rFonts w:ascii="Arial" w:hAnsi="Arial" w:cs="Arial"/>
          <w:b/>
        </w:rPr>
        <w:t xml:space="preserve"> </w:t>
      </w:r>
      <w:r w:rsidRPr="006B6185">
        <w:rPr>
          <w:rFonts w:ascii="Arial" w:hAnsi="Arial" w:cs="Arial"/>
          <w:b/>
        </w:rPr>
        <w:t xml:space="preserve">REZULTATA </w:t>
      </w:r>
    </w:p>
    <w:p w14:paraId="3455DF44" w14:textId="77777777" w:rsidR="00682D43" w:rsidRDefault="00682D43" w:rsidP="005E250F">
      <w:pPr>
        <w:jc w:val="both"/>
        <w:rPr>
          <w:rFonts w:ascii="Arial" w:hAnsi="Arial" w:cs="Arial"/>
        </w:rPr>
      </w:pPr>
    </w:p>
    <w:p w14:paraId="652DC933" w14:textId="288C95A7" w:rsidR="00682D43" w:rsidRDefault="00682D43" w:rsidP="00682D4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Članak 1.</w:t>
      </w:r>
    </w:p>
    <w:p w14:paraId="52F83ACE" w14:textId="5569FA5C" w:rsidR="00A6735B" w:rsidRDefault="00682D43" w:rsidP="00701F5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Učenički dom Pula ima stanja na računima skupine 922 Višak/Manjak</w:t>
      </w:r>
      <w:r w:rsidR="00701F50">
        <w:rPr>
          <w:rFonts w:ascii="Arial" w:hAnsi="Arial" w:cs="Arial"/>
        </w:rPr>
        <w:t xml:space="preserve"> prihoda koja su iskazana u financijskim izvještajima za 2025.g. kako slijedi:</w:t>
      </w:r>
    </w:p>
    <w:p w14:paraId="2D684E84" w14:textId="2416C122" w:rsidR="00701F50" w:rsidRDefault="00701F50" w:rsidP="00701F5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-račun 922210 manjak prihoda poslovanja u iznosu od</w:t>
      </w:r>
      <w:r w:rsidR="00FF546D">
        <w:rPr>
          <w:rFonts w:ascii="Arial" w:hAnsi="Arial" w:cs="Arial"/>
        </w:rPr>
        <w:t>:</w:t>
      </w:r>
      <w:r w:rsidR="00FF546D">
        <w:rPr>
          <w:rFonts w:ascii="Arial" w:hAnsi="Arial" w:cs="Arial"/>
        </w:rPr>
        <w:tab/>
      </w:r>
      <w:r w:rsidR="00FF546D"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</w:rPr>
        <w:t xml:space="preserve"> 40.085,00 eura</w:t>
      </w:r>
    </w:p>
    <w:p w14:paraId="7AC0EEB1" w14:textId="000CC6D3" w:rsidR="00701F50" w:rsidRPr="00FF546D" w:rsidRDefault="00701F50" w:rsidP="00FF546D">
      <w:pPr>
        <w:spacing w:after="0"/>
        <w:jc w:val="both"/>
        <w:rPr>
          <w:rFonts w:ascii="Arial" w:hAnsi="Arial" w:cs="Arial"/>
          <w:u w:val="single"/>
        </w:rPr>
      </w:pPr>
      <w:r w:rsidRPr="00FF546D">
        <w:rPr>
          <w:rFonts w:ascii="Arial" w:hAnsi="Arial" w:cs="Arial"/>
          <w:u w:val="single"/>
        </w:rPr>
        <w:t>-račun 922220 manjak prihoda od nefin</w:t>
      </w:r>
      <w:r w:rsidR="00FF546D" w:rsidRPr="00FF546D">
        <w:rPr>
          <w:rFonts w:ascii="Arial" w:hAnsi="Arial" w:cs="Arial"/>
          <w:u w:val="single"/>
        </w:rPr>
        <w:t>.</w:t>
      </w:r>
      <w:r w:rsidRPr="00FF546D">
        <w:rPr>
          <w:rFonts w:ascii="Arial" w:hAnsi="Arial" w:cs="Arial"/>
          <w:u w:val="single"/>
        </w:rPr>
        <w:t xml:space="preserve"> imovine u iznosu od</w:t>
      </w:r>
      <w:r w:rsidR="00FF546D" w:rsidRPr="00FF546D">
        <w:rPr>
          <w:rFonts w:ascii="Arial" w:hAnsi="Arial" w:cs="Arial"/>
          <w:u w:val="single"/>
        </w:rPr>
        <w:t>:</w:t>
      </w:r>
      <w:r w:rsidRPr="00FF546D">
        <w:rPr>
          <w:rFonts w:ascii="Arial" w:hAnsi="Arial" w:cs="Arial"/>
          <w:u w:val="single"/>
        </w:rPr>
        <w:t xml:space="preserve"> </w:t>
      </w:r>
      <w:r w:rsidR="00FF546D" w:rsidRPr="00FF546D">
        <w:rPr>
          <w:rFonts w:ascii="Arial" w:hAnsi="Arial" w:cs="Arial"/>
          <w:u w:val="single"/>
        </w:rPr>
        <w:t xml:space="preserve">           </w:t>
      </w:r>
      <w:r w:rsidRPr="00FF546D">
        <w:rPr>
          <w:rFonts w:ascii="Arial" w:hAnsi="Arial" w:cs="Arial"/>
          <w:u w:val="single"/>
        </w:rPr>
        <w:t>23.995,92 eura</w:t>
      </w:r>
    </w:p>
    <w:p w14:paraId="2DA27434" w14:textId="5D141E68" w:rsidR="00701F50" w:rsidRDefault="00FF546D" w:rsidP="00701F50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Ukupno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64.080,92 eura</w:t>
      </w:r>
    </w:p>
    <w:p w14:paraId="7D746B79" w14:textId="77777777" w:rsidR="00FF546D" w:rsidRDefault="00FF546D" w:rsidP="00701F50">
      <w:pPr>
        <w:spacing w:after="120"/>
        <w:jc w:val="both"/>
        <w:rPr>
          <w:rFonts w:ascii="Arial" w:hAnsi="Arial" w:cs="Arial"/>
        </w:rPr>
      </w:pPr>
    </w:p>
    <w:p w14:paraId="4D353907" w14:textId="064FDC17" w:rsidR="00701F50" w:rsidRDefault="00701F50" w:rsidP="00701F50">
      <w:pPr>
        <w:spacing w:after="120"/>
        <w:jc w:val="center"/>
        <w:rPr>
          <w:rFonts w:ascii="Arial" w:hAnsi="Arial" w:cs="Arial"/>
        </w:rPr>
      </w:pPr>
      <w:r>
        <w:rPr>
          <w:rFonts w:ascii="Arial" w:hAnsi="Arial" w:cs="Arial"/>
        </w:rPr>
        <w:t>Članak 2.</w:t>
      </w:r>
    </w:p>
    <w:p w14:paraId="1EFB9C2D" w14:textId="65CDA69F" w:rsidR="00701F50" w:rsidRDefault="00701F50" w:rsidP="00701F50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Gore navedene stavke predstavljaju</w:t>
      </w:r>
      <w:r w:rsidRPr="006B6185">
        <w:rPr>
          <w:rFonts w:ascii="Arial" w:hAnsi="Arial" w:cs="Arial"/>
        </w:rPr>
        <w:t xml:space="preserve"> privremen</w:t>
      </w:r>
      <w:r>
        <w:rPr>
          <w:rFonts w:ascii="Arial" w:hAnsi="Arial" w:cs="Arial"/>
        </w:rPr>
        <w:t xml:space="preserve">i, metodološki </w:t>
      </w:r>
      <w:r w:rsidRPr="006B6185">
        <w:rPr>
          <w:rFonts w:ascii="Arial" w:hAnsi="Arial" w:cs="Arial"/>
        </w:rPr>
        <w:t>manj</w:t>
      </w:r>
      <w:r>
        <w:rPr>
          <w:rFonts w:ascii="Arial" w:hAnsi="Arial" w:cs="Arial"/>
        </w:rPr>
        <w:t>ak</w:t>
      </w:r>
      <w:r w:rsidRPr="006B6185">
        <w:rPr>
          <w:rFonts w:ascii="Arial" w:hAnsi="Arial" w:cs="Arial"/>
        </w:rPr>
        <w:t xml:space="preserve"> koji će se podmiri tijekom 2026.g.</w:t>
      </w:r>
      <w:r>
        <w:rPr>
          <w:rFonts w:ascii="Arial" w:hAnsi="Arial" w:cs="Arial"/>
        </w:rPr>
        <w:t>,</w:t>
      </w:r>
      <w:r w:rsidRPr="006B6185">
        <w:rPr>
          <w:rFonts w:ascii="Arial" w:hAnsi="Arial" w:cs="Arial"/>
        </w:rPr>
        <w:t xml:space="preserve"> a koji je nastao</w:t>
      </w:r>
      <w:r>
        <w:rPr>
          <w:rFonts w:ascii="Arial" w:hAnsi="Arial" w:cs="Arial"/>
        </w:rPr>
        <w:t xml:space="preserve"> dijelom kao posljedica stupanja</w:t>
      </w:r>
      <w:r w:rsidRPr="00371F93">
        <w:rPr>
          <w:rFonts w:ascii="Arial" w:hAnsi="Arial" w:cs="Arial"/>
        </w:rPr>
        <w:t xml:space="preserve"> na snagu no</w:t>
      </w:r>
      <w:r>
        <w:rPr>
          <w:rFonts w:ascii="Arial" w:hAnsi="Arial" w:cs="Arial"/>
        </w:rPr>
        <w:t>vog</w:t>
      </w:r>
      <w:r w:rsidRPr="00371F93">
        <w:rPr>
          <w:rFonts w:ascii="Arial" w:hAnsi="Arial" w:cs="Arial"/>
        </w:rPr>
        <w:t xml:space="preserve"> Pravilnik</w:t>
      </w:r>
      <w:r>
        <w:rPr>
          <w:rFonts w:ascii="Arial" w:hAnsi="Arial" w:cs="Arial"/>
        </w:rPr>
        <w:t>a</w:t>
      </w:r>
      <w:r w:rsidRPr="00371F93">
        <w:rPr>
          <w:rFonts w:ascii="Arial" w:hAnsi="Arial" w:cs="Arial"/>
        </w:rPr>
        <w:t xml:space="preserve"> o proračunskom računovodstvu, koji propisuje ukidanje kontinuiranih rashoda i iskazivanje rashoda prema načelu nastanka događaja, </w:t>
      </w:r>
      <w:r>
        <w:rPr>
          <w:rFonts w:ascii="Arial" w:hAnsi="Arial" w:cs="Arial"/>
        </w:rPr>
        <w:t xml:space="preserve">pa je </w:t>
      </w:r>
      <w:r w:rsidRPr="00371F93">
        <w:rPr>
          <w:rFonts w:ascii="Arial" w:hAnsi="Arial" w:cs="Arial"/>
        </w:rPr>
        <w:t>došlo do iskazivanja 13 mjesečnih rashoda plaća i 12 mjesečnih prihoda plaća</w:t>
      </w:r>
      <w:r>
        <w:rPr>
          <w:rFonts w:ascii="Arial" w:hAnsi="Arial" w:cs="Arial"/>
        </w:rPr>
        <w:t>, a dijelom</w:t>
      </w:r>
      <w:r w:rsidRPr="006B6185">
        <w:rPr>
          <w:rFonts w:ascii="Arial" w:hAnsi="Arial" w:cs="Arial"/>
        </w:rPr>
        <w:t xml:space="preserve"> kao posljedica </w:t>
      </w:r>
      <w:r w:rsidRPr="006B6185">
        <w:rPr>
          <w:rFonts w:ascii="Arial" w:hAnsi="Arial" w:cs="Arial"/>
          <w:color w:val="212529"/>
          <w:shd w:val="clear" w:color="auto" w:fill="FFFFFF"/>
        </w:rPr>
        <w:t>izvanredne situacije koja je zatekla osnivača Istarsku županiju, koji je krajem studenog 2025.g. pretrpio kibernetički napad na informatički sustav, koji je prouzročio nemogućnost knjiženja kroz cijeli prosinac, i dio siječnja 2026.g.</w:t>
      </w:r>
      <w:r>
        <w:rPr>
          <w:rFonts w:ascii="Arial" w:hAnsi="Arial" w:cs="Arial"/>
          <w:color w:val="212529"/>
          <w:shd w:val="clear" w:color="auto" w:fill="FFFFFF"/>
        </w:rPr>
        <w:t>, te posljedično tome manjak prihoda.</w:t>
      </w:r>
      <w:r w:rsidRPr="006B6185">
        <w:rPr>
          <w:rFonts w:ascii="Arial" w:hAnsi="Arial" w:cs="Arial"/>
        </w:rPr>
        <w:t xml:space="preserve">   </w:t>
      </w:r>
    </w:p>
    <w:p w14:paraId="06356898" w14:textId="77777777" w:rsidR="00785524" w:rsidRDefault="00785524" w:rsidP="00701F50">
      <w:pPr>
        <w:spacing w:after="120"/>
        <w:jc w:val="both"/>
        <w:rPr>
          <w:rFonts w:ascii="Arial" w:hAnsi="Arial" w:cs="Arial"/>
        </w:rPr>
      </w:pPr>
    </w:p>
    <w:p w14:paraId="00BB2C81" w14:textId="15729905" w:rsidR="00701F50" w:rsidRDefault="00701F50" w:rsidP="00701F50">
      <w:pPr>
        <w:spacing w:after="120"/>
        <w:jc w:val="center"/>
        <w:rPr>
          <w:rFonts w:ascii="Arial" w:hAnsi="Arial" w:cs="Arial"/>
        </w:rPr>
      </w:pPr>
      <w:r>
        <w:rPr>
          <w:rFonts w:ascii="Arial" w:hAnsi="Arial" w:cs="Arial"/>
        </w:rPr>
        <w:t>Članak 3.</w:t>
      </w:r>
    </w:p>
    <w:p w14:paraId="05EAFA36" w14:textId="1EAB7D97" w:rsidR="00701F50" w:rsidRDefault="00701F50" w:rsidP="00701F50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U nastavku se daje prikaz utvrđenih viškova i manjkova po izvorima financiranja i programskoj klasifikaciji:</w:t>
      </w:r>
    </w:p>
    <w:p w14:paraId="6502B313" w14:textId="20C1E65A" w:rsidR="00F30684" w:rsidRDefault="00A6735B" w:rsidP="00F30684">
      <w:pPr>
        <w:spacing w:after="0"/>
        <w:jc w:val="both"/>
        <w:rPr>
          <w:rFonts w:ascii="Arial" w:hAnsi="Arial" w:cs="Arial"/>
        </w:rPr>
      </w:pPr>
      <w:r w:rsidRPr="006B6185">
        <w:rPr>
          <w:rFonts w:ascii="Arial" w:hAnsi="Arial" w:cs="Arial"/>
        </w:rPr>
        <w:t xml:space="preserve">-  </w:t>
      </w:r>
      <w:r w:rsidR="00701F50">
        <w:rPr>
          <w:rFonts w:ascii="Arial" w:hAnsi="Arial" w:cs="Arial"/>
        </w:rPr>
        <w:t xml:space="preserve">Izvor 4.3. </w:t>
      </w:r>
      <w:r w:rsidR="00F30684">
        <w:rPr>
          <w:rFonts w:ascii="Arial" w:hAnsi="Arial" w:cs="Arial"/>
        </w:rPr>
        <w:t xml:space="preserve">Materijalni rashodi SŠ drugi izvori </w:t>
      </w:r>
      <w:r w:rsidRPr="006B6185">
        <w:rPr>
          <w:rFonts w:ascii="Arial" w:hAnsi="Arial" w:cs="Arial"/>
        </w:rPr>
        <w:t xml:space="preserve">, prihodi za posebne namjene SŠ, sufinanciranje osnovne djelatnosti – smještaj učenika u Domu </w:t>
      </w:r>
      <w:r w:rsidR="00F30684">
        <w:rPr>
          <w:rFonts w:ascii="Arial" w:hAnsi="Arial" w:cs="Arial"/>
        </w:rPr>
        <w:t>–</w:t>
      </w:r>
      <w:r w:rsidRPr="006B6185">
        <w:rPr>
          <w:rFonts w:ascii="Arial" w:hAnsi="Arial" w:cs="Arial"/>
        </w:rPr>
        <w:t xml:space="preserve"> </w:t>
      </w:r>
    </w:p>
    <w:p w14:paraId="62767B0D" w14:textId="4B85BF24" w:rsidR="00A6735B" w:rsidRPr="006B6185" w:rsidRDefault="00F30684" w:rsidP="00F30684">
      <w:pPr>
        <w:ind w:left="424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metodološki </w:t>
      </w:r>
      <w:r w:rsidR="00A6735B" w:rsidRPr="006B6185">
        <w:rPr>
          <w:rFonts w:ascii="Arial" w:hAnsi="Arial" w:cs="Arial"/>
        </w:rPr>
        <w:t>manjak prihoda            -23.977,34</w:t>
      </w:r>
    </w:p>
    <w:p w14:paraId="70137B16" w14:textId="64952F3D" w:rsidR="006B6185" w:rsidRDefault="00A6735B" w:rsidP="00F30684">
      <w:pPr>
        <w:spacing w:after="0"/>
        <w:jc w:val="both"/>
        <w:rPr>
          <w:rFonts w:ascii="Arial" w:hAnsi="Arial" w:cs="Arial"/>
        </w:rPr>
      </w:pPr>
      <w:r w:rsidRPr="006B6185">
        <w:rPr>
          <w:rFonts w:ascii="Arial" w:hAnsi="Arial" w:cs="Arial"/>
        </w:rPr>
        <w:t xml:space="preserve">- </w:t>
      </w:r>
      <w:r w:rsidR="00F30684">
        <w:rPr>
          <w:rFonts w:ascii="Arial" w:hAnsi="Arial" w:cs="Arial"/>
        </w:rPr>
        <w:t>Izvor 5.0.</w:t>
      </w:r>
      <w:r w:rsidRPr="006B6185">
        <w:rPr>
          <w:rFonts w:ascii="Arial" w:hAnsi="Arial" w:cs="Arial"/>
        </w:rPr>
        <w:t xml:space="preserve"> Redovna djelatnost SŠ – minimalni standard; Aktivnost: plaće i drugi rashodi za zaposlenike SŠ, Ministarstvo znanosti i obrazovanja za proračunske korisnike </w:t>
      </w:r>
    </w:p>
    <w:p w14:paraId="08FF05BC" w14:textId="3665EBE9" w:rsidR="00A6735B" w:rsidRPr="006B6185" w:rsidRDefault="006B6185" w:rsidP="006B6185">
      <w:pPr>
        <w:ind w:left="4956" w:firstLine="708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-</w:t>
      </w:r>
      <w:r w:rsidR="00A6735B" w:rsidRPr="006B6185">
        <w:rPr>
          <w:rFonts w:ascii="Arial" w:hAnsi="Arial" w:cs="Arial"/>
          <w:bCs/>
        </w:rPr>
        <w:t>manjak prihoda</w:t>
      </w:r>
      <w:r w:rsidR="00A6735B" w:rsidRPr="006B6185">
        <w:rPr>
          <w:rFonts w:ascii="Arial" w:hAnsi="Arial" w:cs="Arial"/>
        </w:rPr>
        <w:t xml:space="preserve">      </w:t>
      </w:r>
      <w:r w:rsidR="00A6735B" w:rsidRPr="006B6185">
        <w:rPr>
          <w:rFonts w:ascii="Arial" w:hAnsi="Arial" w:cs="Arial"/>
        </w:rPr>
        <w:tab/>
        <w:t xml:space="preserve"> -55.745,51</w:t>
      </w:r>
    </w:p>
    <w:p w14:paraId="06149E29" w14:textId="77777777" w:rsidR="00F30684" w:rsidRDefault="00A6735B" w:rsidP="00785524">
      <w:pPr>
        <w:spacing w:after="0"/>
        <w:jc w:val="both"/>
        <w:rPr>
          <w:rFonts w:ascii="Arial" w:hAnsi="Arial" w:cs="Arial"/>
        </w:rPr>
      </w:pPr>
      <w:r w:rsidRPr="006B6185">
        <w:rPr>
          <w:rFonts w:ascii="Arial" w:hAnsi="Arial" w:cs="Arial"/>
        </w:rPr>
        <w:lastRenderedPageBreak/>
        <w:t xml:space="preserve">-  </w:t>
      </w:r>
      <w:r w:rsidR="00F30684">
        <w:rPr>
          <w:rFonts w:ascii="Arial" w:hAnsi="Arial" w:cs="Arial"/>
        </w:rPr>
        <w:t xml:space="preserve">Izvor 4.8. </w:t>
      </w:r>
      <w:r w:rsidRPr="006B6185">
        <w:rPr>
          <w:rFonts w:ascii="Arial" w:hAnsi="Arial" w:cs="Arial"/>
        </w:rPr>
        <w:t xml:space="preserve">Redovna djelatnost SŠ – minimalni standard; </w:t>
      </w:r>
    </w:p>
    <w:p w14:paraId="00491A49" w14:textId="09505CF1" w:rsidR="00F30684" w:rsidRDefault="00F30684" w:rsidP="00F30684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A6735B" w:rsidRPr="006B6185">
        <w:rPr>
          <w:rFonts w:ascii="Arial" w:hAnsi="Arial" w:cs="Arial"/>
        </w:rPr>
        <w:t xml:space="preserve">Aktivnost: Materijalni rashodi po stvarnom trošku </w:t>
      </w:r>
      <w:r>
        <w:rPr>
          <w:rFonts w:ascii="Arial" w:hAnsi="Arial" w:cs="Arial"/>
        </w:rPr>
        <w:t>– manjak prihoda 17.144,42</w:t>
      </w:r>
    </w:p>
    <w:p w14:paraId="01475911" w14:textId="41138221" w:rsidR="00F30684" w:rsidRDefault="00F30684" w:rsidP="00F30684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Pr="006B6185">
        <w:rPr>
          <w:rFonts w:ascii="Arial" w:hAnsi="Arial" w:cs="Arial"/>
        </w:rPr>
        <w:t xml:space="preserve">Aktivnost: Materijalni rashodi po </w:t>
      </w:r>
      <w:r>
        <w:rPr>
          <w:rFonts w:ascii="Arial" w:hAnsi="Arial" w:cs="Arial"/>
        </w:rPr>
        <w:t>kriterijima</w:t>
      </w:r>
      <w:r w:rsidRPr="006B61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 manjak prihoda 46,00</w:t>
      </w:r>
    </w:p>
    <w:p w14:paraId="3FA27854" w14:textId="645FDD87" w:rsidR="00F30684" w:rsidRDefault="00F30684" w:rsidP="00F30684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c) Aktivnost: Decentralizirana sredstva prethodne godine-školstvo </w:t>
      </w:r>
      <w:r w:rsidR="00C171F4">
        <w:rPr>
          <w:rFonts w:ascii="Arial" w:hAnsi="Arial" w:cs="Arial"/>
        </w:rPr>
        <w:t>– manjak prihoda 706,89</w:t>
      </w:r>
    </w:p>
    <w:p w14:paraId="5CF67AF4" w14:textId="77777777" w:rsidR="00C171F4" w:rsidRDefault="00C171F4" w:rsidP="00F30684">
      <w:pPr>
        <w:spacing w:after="0"/>
        <w:jc w:val="both"/>
        <w:rPr>
          <w:rFonts w:ascii="Arial" w:hAnsi="Arial" w:cs="Arial"/>
        </w:rPr>
      </w:pPr>
    </w:p>
    <w:p w14:paraId="28A2C5E1" w14:textId="55549FA8" w:rsidR="00F30684" w:rsidRDefault="00F30684" w:rsidP="00C171F4">
      <w:pPr>
        <w:jc w:val="both"/>
        <w:rPr>
          <w:rFonts w:ascii="Arial" w:hAnsi="Arial" w:cs="Arial"/>
        </w:rPr>
      </w:pPr>
      <w:r w:rsidRPr="006B6185">
        <w:rPr>
          <w:rFonts w:ascii="Arial" w:hAnsi="Arial" w:cs="Arial"/>
        </w:rPr>
        <w:t xml:space="preserve">-  </w:t>
      </w:r>
      <w:r>
        <w:rPr>
          <w:rFonts w:ascii="Arial" w:hAnsi="Arial" w:cs="Arial"/>
        </w:rPr>
        <w:t xml:space="preserve">Izvor 1.1. </w:t>
      </w:r>
      <w:r w:rsidR="00C171F4">
        <w:rPr>
          <w:rFonts w:ascii="Arial" w:hAnsi="Arial" w:cs="Arial"/>
        </w:rPr>
        <w:t>Nenamjenski prihodi i primici</w:t>
      </w:r>
      <w:r w:rsidRPr="006B6185">
        <w:rPr>
          <w:rFonts w:ascii="Arial" w:hAnsi="Arial" w:cs="Arial"/>
        </w:rPr>
        <w:t xml:space="preserve"> </w:t>
      </w:r>
      <w:r w:rsidR="00C171F4">
        <w:rPr>
          <w:rFonts w:ascii="Arial" w:hAnsi="Arial" w:cs="Arial"/>
        </w:rPr>
        <w:t>-</w:t>
      </w:r>
      <w:r w:rsidRPr="006B6185">
        <w:rPr>
          <w:rFonts w:ascii="Arial" w:hAnsi="Arial" w:cs="Arial"/>
        </w:rPr>
        <w:t xml:space="preserve">Aktivnost: </w:t>
      </w:r>
      <w:r w:rsidR="00C171F4">
        <w:rPr>
          <w:rFonts w:ascii="Arial" w:hAnsi="Arial" w:cs="Arial"/>
        </w:rPr>
        <w:t>Opremanje u srednjim školama-Opremanje biblioteke</w:t>
      </w:r>
      <w:r w:rsidRPr="006B61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manjak prihoda </w:t>
      </w:r>
      <w:r w:rsidR="00C171F4">
        <w:rPr>
          <w:rFonts w:ascii="Arial" w:hAnsi="Arial" w:cs="Arial"/>
        </w:rPr>
        <w:t>330,00</w:t>
      </w:r>
    </w:p>
    <w:p w14:paraId="1775D381" w14:textId="1DBF8441" w:rsidR="00884FF4" w:rsidRDefault="00A6735B" w:rsidP="00785524">
      <w:pPr>
        <w:spacing w:after="120"/>
        <w:jc w:val="both"/>
        <w:rPr>
          <w:rFonts w:ascii="Arial" w:hAnsi="Arial" w:cs="Arial"/>
        </w:rPr>
      </w:pPr>
      <w:r w:rsidRPr="006B6185">
        <w:rPr>
          <w:rFonts w:ascii="Arial" w:hAnsi="Arial" w:cs="Arial"/>
        </w:rPr>
        <w:t>N</w:t>
      </w:r>
      <w:r w:rsidR="00675823" w:rsidRPr="006B6185">
        <w:rPr>
          <w:rFonts w:ascii="Arial" w:hAnsi="Arial" w:cs="Arial"/>
        </w:rPr>
        <w:t xml:space="preserve">avedeni </w:t>
      </w:r>
      <w:r w:rsidR="00C171F4">
        <w:rPr>
          <w:rFonts w:ascii="Arial" w:hAnsi="Arial" w:cs="Arial"/>
        </w:rPr>
        <w:t xml:space="preserve">ukupni </w:t>
      </w:r>
      <w:r w:rsidR="00675823" w:rsidRPr="006B6185">
        <w:rPr>
          <w:rFonts w:ascii="Arial" w:hAnsi="Arial" w:cs="Arial"/>
        </w:rPr>
        <w:t>manjak</w:t>
      </w:r>
      <w:r w:rsidR="00952875" w:rsidRPr="006B6185">
        <w:rPr>
          <w:rFonts w:ascii="Arial" w:hAnsi="Arial" w:cs="Arial"/>
        </w:rPr>
        <w:t xml:space="preserve"> </w:t>
      </w:r>
      <w:r w:rsidR="00C171F4">
        <w:rPr>
          <w:rFonts w:ascii="Arial" w:hAnsi="Arial" w:cs="Arial"/>
        </w:rPr>
        <w:t xml:space="preserve">od 97.950,16 eura </w:t>
      </w:r>
      <w:r w:rsidR="00952875" w:rsidRPr="006B6185">
        <w:rPr>
          <w:rFonts w:ascii="Arial" w:hAnsi="Arial" w:cs="Arial"/>
        </w:rPr>
        <w:t xml:space="preserve">će se </w:t>
      </w:r>
      <w:r w:rsidRPr="006B6185">
        <w:rPr>
          <w:rFonts w:ascii="Arial" w:hAnsi="Arial" w:cs="Arial"/>
        </w:rPr>
        <w:t>djelomično</w:t>
      </w:r>
      <w:r w:rsidR="00952875" w:rsidRPr="006B6185">
        <w:rPr>
          <w:rFonts w:ascii="Arial" w:hAnsi="Arial" w:cs="Arial"/>
        </w:rPr>
        <w:t xml:space="preserve"> podmiriti prenesenim</w:t>
      </w:r>
      <w:r w:rsidR="001951A5" w:rsidRPr="006B6185">
        <w:rPr>
          <w:rFonts w:ascii="Arial" w:hAnsi="Arial" w:cs="Arial"/>
        </w:rPr>
        <w:t xml:space="preserve"> viškom prihoda </w:t>
      </w:r>
      <w:r w:rsidR="00952875" w:rsidRPr="006B6185">
        <w:rPr>
          <w:rFonts w:ascii="Arial" w:hAnsi="Arial" w:cs="Arial"/>
        </w:rPr>
        <w:t xml:space="preserve">prethodnih godina koji iznosi </w:t>
      </w:r>
      <w:r w:rsidRPr="006B6185">
        <w:rPr>
          <w:rFonts w:ascii="Arial" w:hAnsi="Arial" w:cs="Arial"/>
        </w:rPr>
        <w:t>33.869,24</w:t>
      </w:r>
      <w:r w:rsidR="00952875" w:rsidRPr="006B6185">
        <w:rPr>
          <w:rFonts w:ascii="Arial" w:hAnsi="Arial" w:cs="Arial"/>
        </w:rPr>
        <w:t xml:space="preserve"> eura, nakon čega</w:t>
      </w:r>
      <w:r w:rsidR="00D90D01" w:rsidRPr="006B6185">
        <w:rPr>
          <w:rFonts w:ascii="Arial" w:hAnsi="Arial" w:cs="Arial"/>
        </w:rPr>
        <w:t xml:space="preserve"> </w:t>
      </w:r>
      <w:r w:rsidR="00C00BF7" w:rsidRPr="006B6185">
        <w:rPr>
          <w:rFonts w:ascii="Arial" w:hAnsi="Arial" w:cs="Arial"/>
        </w:rPr>
        <w:t xml:space="preserve"> </w:t>
      </w:r>
      <w:r w:rsidR="00D90D01" w:rsidRPr="006B6185">
        <w:rPr>
          <w:rFonts w:ascii="Arial" w:hAnsi="Arial" w:cs="Arial"/>
        </w:rPr>
        <w:t>ukupn</w:t>
      </w:r>
      <w:r w:rsidRPr="006B6185">
        <w:rPr>
          <w:rFonts w:ascii="Arial" w:hAnsi="Arial" w:cs="Arial"/>
        </w:rPr>
        <w:t xml:space="preserve">i manjak </w:t>
      </w:r>
      <w:r w:rsidR="00952875" w:rsidRPr="006B6185">
        <w:rPr>
          <w:rFonts w:ascii="Arial" w:hAnsi="Arial" w:cs="Arial"/>
        </w:rPr>
        <w:t>u</w:t>
      </w:r>
      <w:r w:rsidR="001B0638" w:rsidRPr="006B6185">
        <w:rPr>
          <w:rFonts w:ascii="Arial" w:hAnsi="Arial" w:cs="Arial"/>
        </w:rPr>
        <w:t xml:space="preserve"> 202</w:t>
      </w:r>
      <w:r w:rsidRPr="006B6185">
        <w:rPr>
          <w:rFonts w:ascii="Arial" w:hAnsi="Arial" w:cs="Arial"/>
        </w:rPr>
        <w:t>6</w:t>
      </w:r>
      <w:r w:rsidR="00D90D01" w:rsidRPr="006B6185">
        <w:rPr>
          <w:rFonts w:ascii="Arial" w:hAnsi="Arial" w:cs="Arial"/>
        </w:rPr>
        <w:t xml:space="preserve">. godini </w:t>
      </w:r>
      <w:r w:rsidR="00675823" w:rsidRPr="006B6185">
        <w:rPr>
          <w:rFonts w:ascii="Arial" w:hAnsi="Arial" w:cs="Arial"/>
        </w:rPr>
        <w:t>iznosi</w:t>
      </w:r>
      <w:r w:rsidR="00D90D01" w:rsidRPr="006B6185">
        <w:rPr>
          <w:rFonts w:ascii="Arial" w:hAnsi="Arial" w:cs="Arial"/>
        </w:rPr>
        <w:t xml:space="preserve"> </w:t>
      </w:r>
      <w:r w:rsidRPr="006B6185">
        <w:rPr>
          <w:rFonts w:ascii="Arial" w:hAnsi="Arial" w:cs="Arial"/>
        </w:rPr>
        <w:t>64.080,92</w:t>
      </w:r>
      <w:r w:rsidR="001B0638" w:rsidRPr="006B6185">
        <w:rPr>
          <w:rFonts w:ascii="Arial" w:hAnsi="Arial" w:cs="Arial"/>
        </w:rPr>
        <w:t xml:space="preserve"> </w:t>
      </w:r>
      <w:r w:rsidR="00D90D01" w:rsidRPr="006B6185">
        <w:rPr>
          <w:rFonts w:ascii="Arial" w:hAnsi="Arial" w:cs="Arial"/>
        </w:rPr>
        <w:t>eura.</w:t>
      </w:r>
      <w:r w:rsidR="00675823" w:rsidRPr="006B6185">
        <w:rPr>
          <w:rFonts w:ascii="Arial" w:hAnsi="Arial" w:cs="Arial"/>
        </w:rPr>
        <w:t xml:space="preserve"> </w:t>
      </w:r>
    </w:p>
    <w:p w14:paraId="20DA9878" w14:textId="77777777" w:rsidR="00785524" w:rsidRDefault="00785524" w:rsidP="00785524">
      <w:pPr>
        <w:spacing w:after="120"/>
        <w:jc w:val="both"/>
        <w:rPr>
          <w:rFonts w:ascii="Arial" w:hAnsi="Arial" w:cs="Arial"/>
        </w:rPr>
      </w:pPr>
    </w:p>
    <w:p w14:paraId="055C77AD" w14:textId="4A1BCE7B" w:rsidR="00C171F4" w:rsidRDefault="00C171F4" w:rsidP="00C171F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Članak 4.</w:t>
      </w:r>
    </w:p>
    <w:p w14:paraId="00D9E639" w14:textId="67073F5E" w:rsidR="00C171F4" w:rsidRDefault="00C171F4" w:rsidP="00785524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Zadužuju se ravnateljica da viškove i manjkove iz ove Odluke uvrsti u izmjene i dopune Financijskog plana ustanove.</w:t>
      </w:r>
    </w:p>
    <w:p w14:paraId="199548E0" w14:textId="77777777" w:rsidR="00785524" w:rsidRDefault="00785524" w:rsidP="00785524">
      <w:pPr>
        <w:spacing w:after="120"/>
        <w:jc w:val="both"/>
        <w:rPr>
          <w:rFonts w:ascii="Arial" w:hAnsi="Arial" w:cs="Arial"/>
        </w:rPr>
      </w:pPr>
    </w:p>
    <w:p w14:paraId="32D423A5" w14:textId="3329E5FC" w:rsidR="00C171F4" w:rsidRDefault="00C171F4" w:rsidP="00C171F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Članak 5.</w:t>
      </w:r>
    </w:p>
    <w:p w14:paraId="3174AEEC" w14:textId="17EE2E69" w:rsidR="00C171F4" w:rsidRDefault="00C171F4" w:rsidP="00785524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Zadužuje se voditelj računovodstva o knjiženju viškova i manjkova u poslovnim knjigama prema programskoj klasifikaciji i izvorima financiranja sukladno ovoj Odluci.</w:t>
      </w:r>
    </w:p>
    <w:p w14:paraId="619F08C2" w14:textId="77777777" w:rsidR="00785524" w:rsidRDefault="00785524" w:rsidP="00785524">
      <w:pPr>
        <w:spacing w:after="120"/>
        <w:jc w:val="both"/>
        <w:rPr>
          <w:rFonts w:ascii="Arial" w:hAnsi="Arial" w:cs="Arial"/>
        </w:rPr>
      </w:pPr>
    </w:p>
    <w:p w14:paraId="446C07A5" w14:textId="6F03E4FA" w:rsidR="00C171F4" w:rsidRDefault="00C171F4" w:rsidP="00C171F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Članak 6.</w:t>
      </w:r>
    </w:p>
    <w:p w14:paraId="1EAB7FB9" w14:textId="27E48781" w:rsidR="00C171F4" w:rsidRDefault="00C171F4" w:rsidP="00C171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Odluka o raspodjeli rezultata stupa na snagu danom donošenja.</w:t>
      </w:r>
    </w:p>
    <w:p w14:paraId="2B74B596" w14:textId="77777777" w:rsidR="00C171F4" w:rsidRDefault="00C171F4" w:rsidP="00C171F4">
      <w:pPr>
        <w:jc w:val="both"/>
        <w:rPr>
          <w:rFonts w:ascii="Arial" w:hAnsi="Arial" w:cs="Arial"/>
        </w:rPr>
      </w:pPr>
    </w:p>
    <w:p w14:paraId="740E4B13" w14:textId="77777777" w:rsidR="00C171F4" w:rsidRPr="006B6185" w:rsidRDefault="00C171F4" w:rsidP="00371F93">
      <w:pPr>
        <w:jc w:val="both"/>
        <w:rPr>
          <w:rFonts w:ascii="Arial" w:hAnsi="Arial" w:cs="Arial"/>
        </w:rPr>
      </w:pPr>
    </w:p>
    <w:p w14:paraId="1E3FB82F" w14:textId="7A47409C" w:rsidR="00884FF4" w:rsidRPr="006B6185" w:rsidRDefault="00204A08">
      <w:pPr>
        <w:rPr>
          <w:rFonts w:ascii="Arial" w:hAnsi="Arial" w:cs="Arial"/>
        </w:rPr>
      </w:pPr>
      <w:r w:rsidRPr="006B6185">
        <w:rPr>
          <w:rFonts w:ascii="Arial" w:hAnsi="Arial" w:cs="Arial"/>
        </w:rPr>
        <w:t xml:space="preserve">                                                                                        </w:t>
      </w:r>
      <w:r w:rsidR="00652A42" w:rsidRPr="006B6185">
        <w:rPr>
          <w:rFonts w:ascii="Arial" w:hAnsi="Arial" w:cs="Arial"/>
        </w:rPr>
        <w:t xml:space="preserve">          </w:t>
      </w:r>
      <w:r w:rsidRPr="006B6185">
        <w:rPr>
          <w:rFonts w:ascii="Arial" w:hAnsi="Arial" w:cs="Arial"/>
        </w:rPr>
        <w:t xml:space="preserve">  Predsjedni</w:t>
      </w:r>
      <w:r w:rsidR="00E127B2" w:rsidRPr="006B6185">
        <w:rPr>
          <w:rFonts w:ascii="Arial" w:hAnsi="Arial" w:cs="Arial"/>
        </w:rPr>
        <w:t>k</w:t>
      </w:r>
      <w:r w:rsidRPr="006B6185">
        <w:rPr>
          <w:rFonts w:ascii="Arial" w:hAnsi="Arial" w:cs="Arial"/>
        </w:rPr>
        <w:t xml:space="preserve"> Domskog odbora:</w:t>
      </w:r>
    </w:p>
    <w:p w14:paraId="0D899F05" w14:textId="4DAE264D" w:rsidR="00204A08" w:rsidRPr="006B6185" w:rsidRDefault="00204A08">
      <w:pPr>
        <w:rPr>
          <w:rFonts w:ascii="Arial" w:hAnsi="Arial" w:cs="Arial"/>
        </w:rPr>
      </w:pPr>
      <w:r w:rsidRPr="006B6185">
        <w:rPr>
          <w:rFonts w:ascii="Arial" w:hAnsi="Arial" w:cs="Arial"/>
        </w:rPr>
        <w:t xml:space="preserve">                                                                                        </w:t>
      </w:r>
      <w:r w:rsidR="00652A42" w:rsidRPr="006B6185">
        <w:rPr>
          <w:rFonts w:ascii="Arial" w:hAnsi="Arial" w:cs="Arial"/>
        </w:rPr>
        <w:t xml:space="preserve">             </w:t>
      </w:r>
      <w:r w:rsidRPr="006B6185">
        <w:rPr>
          <w:rFonts w:ascii="Arial" w:hAnsi="Arial" w:cs="Arial"/>
        </w:rPr>
        <w:t xml:space="preserve">       </w:t>
      </w:r>
      <w:r w:rsidR="00E9167C" w:rsidRPr="006B6185">
        <w:rPr>
          <w:rFonts w:ascii="Arial" w:hAnsi="Arial" w:cs="Arial"/>
        </w:rPr>
        <w:t xml:space="preserve">  </w:t>
      </w:r>
      <w:r w:rsidR="00E127B2" w:rsidRPr="006B6185">
        <w:rPr>
          <w:rFonts w:ascii="Arial" w:hAnsi="Arial" w:cs="Arial"/>
        </w:rPr>
        <w:t xml:space="preserve">Željko </w:t>
      </w:r>
      <w:proofErr w:type="spellStart"/>
      <w:r w:rsidR="00E127B2" w:rsidRPr="006B6185">
        <w:rPr>
          <w:rFonts w:ascii="Arial" w:hAnsi="Arial" w:cs="Arial"/>
        </w:rPr>
        <w:t>Bužleta</w:t>
      </w:r>
      <w:proofErr w:type="spellEnd"/>
      <w:r w:rsidR="00E127B2" w:rsidRPr="006B6185">
        <w:rPr>
          <w:rFonts w:ascii="Arial" w:hAnsi="Arial" w:cs="Arial"/>
        </w:rPr>
        <w:t>, prof.</w:t>
      </w:r>
    </w:p>
    <w:sectPr w:rsidR="00204A08" w:rsidRPr="006B6185" w:rsidSect="009768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C0724"/>
    <w:multiLevelType w:val="hybridMultilevel"/>
    <w:tmpl w:val="F0208ACC"/>
    <w:lvl w:ilvl="0" w:tplc="041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5F36F00E">
      <w:numFmt w:val="bullet"/>
      <w:lvlText w:val="-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60000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FF4"/>
    <w:rsid w:val="000C01EE"/>
    <w:rsid w:val="000D4742"/>
    <w:rsid w:val="001951A5"/>
    <w:rsid w:val="001B0638"/>
    <w:rsid w:val="00204A08"/>
    <w:rsid w:val="00210045"/>
    <w:rsid w:val="002F4FAE"/>
    <w:rsid w:val="00371F93"/>
    <w:rsid w:val="00386E30"/>
    <w:rsid w:val="004743D7"/>
    <w:rsid w:val="00477338"/>
    <w:rsid w:val="004F1964"/>
    <w:rsid w:val="00526A16"/>
    <w:rsid w:val="005D245F"/>
    <w:rsid w:val="005E250F"/>
    <w:rsid w:val="006169AD"/>
    <w:rsid w:val="00626785"/>
    <w:rsid w:val="00652A42"/>
    <w:rsid w:val="00675823"/>
    <w:rsid w:val="00682D43"/>
    <w:rsid w:val="006B6185"/>
    <w:rsid w:val="006B72BB"/>
    <w:rsid w:val="006D4D58"/>
    <w:rsid w:val="00701F50"/>
    <w:rsid w:val="0074645D"/>
    <w:rsid w:val="00785524"/>
    <w:rsid w:val="00832034"/>
    <w:rsid w:val="008662FE"/>
    <w:rsid w:val="00884FF4"/>
    <w:rsid w:val="008B7E3D"/>
    <w:rsid w:val="008C3C1A"/>
    <w:rsid w:val="00952875"/>
    <w:rsid w:val="009539AE"/>
    <w:rsid w:val="00976886"/>
    <w:rsid w:val="009A41BF"/>
    <w:rsid w:val="009E0760"/>
    <w:rsid w:val="00A6735B"/>
    <w:rsid w:val="00AA3423"/>
    <w:rsid w:val="00AB3275"/>
    <w:rsid w:val="00AD4224"/>
    <w:rsid w:val="00B7170D"/>
    <w:rsid w:val="00C00BF7"/>
    <w:rsid w:val="00C171F4"/>
    <w:rsid w:val="00D04956"/>
    <w:rsid w:val="00D318DC"/>
    <w:rsid w:val="00D90D01"/>
    <w:rsid w:val="00E03372"/>
    <w:rsid w:val="00E127B2"/>
    <w:rsid w:val="00E85734"/>
    <w:rsid w:val="00E9167C"/>
    <w:rsid w:val="00EA71E3"/>
    <w:rsid w:val="00F30684"/>
    <w:rsid w:val="00F50E39"/>
    <w:rsid w:val="00F82051"/>
    <w:rsid w:val="00FF1D5F"/>
    <w:rsid w:val="00FF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1BB6B"/>
  <w15:docId w15:val="{6E04142F-DEF5-465D-A590-99E6A8645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886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526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26A16"/>
    <w:rPr>
      <w:rFonts w:ascii="Segoe UI" w:hAnsi="Segoe UI" w:cs="Segoe UI"/>
      <w:sz w:val="18"/>
      <w:szCs w:val="18"/>
    </w:rPr>
  </w:style>
  <w:style w:type="paragraph" w:styleId="Tijeloteksta">
    <w:name w:val="Body Text"/>
    <w:basedOn w:val="Normal"/>
    <w:link w:val="TijelotekstaChar"/>
    <w:unhideWhenUsed/>
    <w:rsid w:val="005E250F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5E250F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Racunovodstvo</dc:creator>
  <cp:lastModifiedBy>Denis Bassani</cp:lastModifiedBy>
  <cp:revision>5</cp:revision>
  <cp:lastPrinted>2023-01-26T13:25:00Z</cp:lastPrinted>
  <dcterms:created xsi:type="dcterms:W3CDTF">2026-03-30T10:50:00Z</dcterms:created>
  <dcterms:modified xsi:type="dcterms:W3CDTF">2026-03-31T06:52:00Z</dcterms:modified>
</cp:coreProperties>
</file>